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AD" w:rsidRPr="002A4FAD" w:rsidRDefault="002A4FAD" w:rsidP="002A4FAD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Итоги проведения публичного обсуждения отчета коммунального государственного учреждения "Средняя общеобр</w:t>
      </w:r>
      <w:r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азовательная школа села Веденовка</w:t>
      </w:r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отдела образования по </w:t>
      </w:r>
      <w:proofErr w:type="spellStart"/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Бурабайскому</w:t>
      </w:r>
      <w:proofErr w:type="spellEnd"/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району Управления образования </w:t>
      </w:r>
      <w:proofErr w:type="spellStart"/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Акмолинской</w:t>
      </w:r>
      <w:proofErr w:type="spellEnd"/>
      <w:r w:rsidRPr="002A4FA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области" о деятельности в сфере оказания государственных услуг за 2021 год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Итоги проведения публичного обсуждения отчета коммунального государственного учреждения "Средняя общеобра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зовательная школа села Веденовка </w:t>
      </w:r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отдела образования по </w:t>
      </w:r>
      <w:proofErr w:type="spellStart"/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Бурабайскому</w:t>
      </w:r>
      <w:proofErr w:type="spellEnd"/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2A4FAD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области" о деятельности в сфере оказания государственных услуг за 2021 год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1. Дата проведения публичного обсуждения: с 1 марта по 30 марта 2022 года.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2, способ проведения публичного обсуждения: на сайте коммунального государственного учреждения "Средняя общеобра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зовательная школа села Веденовка </w:t>
      </w: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отдела образования по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Бурабайскому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области</w:t>
      </w:r>
      <w:r w:rsidR="00B12CA4">
        <w:rPr>
          <w:rFonts w:ascii="Noto Serif" w:eastAsia="Times New Roman" w:hAnsi="Noto Serif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B12CA4"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http://sc0012.burabay.aqmoedu.kz/content/otchet-o-deyatelynosti-v-sfere-okazaniya-gosudarstvennyh-uslug-za-2022</w:t>
      </w:r>
      <w:r w:rsidR="00B12CA4"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3. способ объявления о проведении публичного обсуждения: 8 апреля 222 года на сайте коммунального государственного учреждения "Средняя общеобр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азовательная школа села Веденовка</w:t>
      </w: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отдела образования по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Бурабайскому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области"</w:t>
      </w:r>
      <w:r w:rsidR="00B12CA4"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http://sc0012.burabay.aqmoedu.kz/content/otchet-o-deyatelynosti-v-sfere-okazaniya-gosudarstvennyh-uslug-za-2022</w:t>
      </w:r>
      <w:r w:rsidR="00B12C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4.предложения и (или) список замечаний участников публичного обсуждения: в результате проведенных мероприятий по публичному наблюдению в Коммунальном государственном учреждении «Средняя общеобр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азовательная школа села Веденовка </w:t>
      </w: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отдела образования по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Бурабайскому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району Управления образования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области, предложения и (или) замечания участников, а также </w:t>
      </w:r>
      <w:proofErr w:type="gram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официальном </w:t>
      </w:r>
      <w:proofErr w:type="spellStart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интернет-ресурсе</w:t>
      </w:r>
      <w:proofErr w:type="spellEnd"/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не поступили.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645"/>
        <w:gridCol w:w="1585"/>
        <w:gridCol w:w="1582"/>
        <w:gridCol w:w="1582"/>
        <w:gridCol w:w="1568"/>
      </w:tblGrid>
      <w:tr w:rsidR="002A4FAD" w:rsidRPr="002A4FAD" w:rsidTr="002A4FA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Ф. И. О. ФИЗИЧЕСКОГО ЛИЦА, в которую внесены предложения и (или) замечания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Краткое содержание предложений и (или) замечаний, поступивших в рамках </w:t>
            </w: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публичного обсуждения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принятии или отклонении предложений и (или) замечаний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Основания по принятию либо отклонению предложений и (или) </w:t>
            </w: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замечаний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2A4FAD" w:rsidRPr="002A4FAD" w:rsidTr="002A4FA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4FAD" w:rsidRPr="002A4FAD" w:rsidTr="002A4FA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FAD" w:rsidRPr="002A4FAD" w:rsidRDefault="002A4FAD" w:rsidP="002A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2A4FA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Директор школы: Шаяхметов К.М.</w:t>
      </w:r>
    </w:p>
    <w:p w:rsidR="002A4FAD" w:rsidRP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2A4FAD" w:rsidRDefault="002A4FAD" w:rsidP="002A4FAD">
      <w:pPr>
        <w:spacing w:after="150" w:line="240" w:lineRule="auto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Тел: 87163697424</w:t>
      </w:r>
    </w:p>
    <w:p w:rsidR="00B11768" w:rsidRDefault="00B11768" w:rsidP="002A4FAD">
      <w:pPr>
        <w:spacing w:after="150" w:line="240" w:lineRule="auto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</w:pPr>
    </w:p>
    <w:p w:rsidR="00B11768" w:rsidRDefault="00B11768" w:rsidP="00B117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kk-KZ" w:eastAsia="ru-RU"/>
        </w:rPr>
      </w:pPr>
      <w:bookmarkStart w:id="0" w:name="_GoBack"/>
      <w:r w:rsidRPr="00B11768">
        <w:rPr>
          <w:rFonts w:ascii="inherit" w:eastAsia="Times New Roman" w:hAnsi="inherit" w:cs="Courier New"/>
          <w:color w:val="202124"/>
          <w:sz w:val="42"/>
          <w:lang w:val="kk-KZ" w:eastAsia="ru-RU"/>
        </w:rPr>
        <w:t>«Ақмола облысы білім басқармасының Б</w:t>
      </w:r>
      <w:r>
        <w:rPr>
          <w:rFonts w:ascii="inherit" w:eastAsia="Times New Roman" w:hAnsi="inherit" w:cs="Courier New"/>
          <w:color w:val="202124"/>
          <w:sz w:val="42"/>
          <w:lang w:val="kk-KZ" w:eastAsia="ru-RU"/>
        </w:rPr>
        <w:t>урабай ауданы бойынша білім</w:t>
      </w:r>
      <w:r w:rsidRPr="00B11768">
        <w:rPr>
          <w:rFonts w:ascii="inherit" w:eastAsia="Times New Roman" w:hAnsi="inherit" w:cs="Courier New"/>
          <w:color w:val="202124"/>
          <w:sz w:val="42"/>
          <w:lang w:val="kk-KZ" w:eastAsia="ru-RU"/>
        </w:rPr>
        <w:t xml:space="preserve"> бөлімінің Веденовка ауылындағы </w:t>
      </w:r>
      <w:r w:rsidR="00FC331A">
        <w:rPr>
          <w:rFonts w:ascii="inherit" w:eastAsia="Times New Roman" w:hAnsi="inherit" w:cs="Courier New"/>
          <w:color w:val="202124"/>
          <w:sz w:val="42"/>
          <w:lang w:val="kk-KZ" w:eastAsia="ru-RU"/>
        </w:rPr>
        <w:t xml:space="preserve">жалпы </w:t>
      </w:r>
      <w:r w:rsidRPr="00B11768">
        <w:rPr>
          <w:rFonts w:ascii="inherit" w:eastAsia="Times New Roman" w:hAnsi="inherit" w:cs="Courier New"/>
          <w:color w:val="202124"/>
          <w:sz w:val="42"/>
          <w:lang w:val="kk-KZ" w:eastAsia="ru-RU"/>
        </w:rPr>
        <w:t>орта</w:t>
      </w:r>
      <w:r w:rsidR="00FC331A">
        <w:rPr>
          <w:rFonts w:ascii="inherit" w:eastAsia="Times New Roman" w:hAnsi="inherit" w:cs="Courier New"/>
          <w:color w:val="202124"/>
          <w:sz w:val="42"/>
          <w:lang w:val="kk-KZ" w:eastAsia="ru-RU"/>
        </w:rPr>
        <w:t xml:space="preserve"> білім беретін мектебі</w:t>
      </w:r>
      <w:r w:rsidRPr="00B11768">
        <w:rPr>
          <w:rFonts w:ascii="inherit" w:eastAsia="Times New Roman" w:hAnsi="inherit" w:cs="Courier New"/>
          <w:color w:val="202124"/>
          <w:sz w:val="42"/>
          <w:lang w:val="kk-KZ" w:eastAsia="ru-RU"/>
        </w:rPr>
        <w:t>» коммуналдық мемлекеттік мекемесінің 2021 жылға арналған мемлекеттік қызметтер көрсету саласындағы қызметі туралы есебін қоғамдық талқылаудың қорытындысы</w:t>
      </w:r>
    </w:p>
    <w:p w:rsidR="00B11768" w:rsidRDefault="00B11768" w:rsidP="00FC331A">
      <w:pPr>
        <w:pStyle w:val="a7"/>
        <w:rPr>
          <w:rStyle w:val="y2iqfc"/>
          <w:rFonts w:ascii="inherit" w:hAnsi="inherit"/>
          <w:color w:val="202124"/>
          <w:sz w:val="26"/>
          <w:szCs w:val="26"/>
          <w:lang w:val="kk-KZ"/>
        </w:rPr>
      </w:pPr>
      <w:r w:rsidRPr="00B11768">
        <w:rPr>
          <w:rStyle w:val="y2iqfc"/>
          <w:rFonts w:ascii="inherit" w:hAnsi="inherit"/>
          <w:color w:val="202124"/>
          <w:sz w:val="26"/>
          <w:szCs w:val="26"/>
          <w:lang w:val="kk-KZ"/>
        </w:rPr>
        <w:t>«Ақмола облысы білім басқармасының Бурабай ауданы бойынша білім беру бөлімінің Веденовка ауылындағы</w:t>
      </w:r>
      <w:r w:rsidR="00FC331A">
        <w:rPr>
          <w:rStyle w:val="y2iqfc"/>
          <w:rFonts w:ascii="inherit" w:hAnsi="inherit"/>
          <w:color w:val="202124"/>
          <w:sz w:val="26"/>
          <w:szCs w:val="26"/>
          <w:lang w:val="kk-KZ"/>
        </w:rPr>
        <w:t xml:space="preserve"> жалпы</w:t>
      </w:r>
      <w:r w:rsidRPr="00B11768">
        <w:rPr>
          <w:rStyle w:val="y2iqfc"/>
          <w:rFonts w:ascii="inherit" w:hAnsi="inherit"/>
          <w:color w:val="202124"/>
          <w:sz w:val="26"/>
          <w:szCs w:val="26"/>
          <w:lang w:val="kk-KZ"/>
        </w:rPr>
        <w:t xml:space="preserve"> орта </w:t>
      </w:r>
      <w:r w:rsidR="00FC331A">
        <w:rPr>
          <w:rStyle w:val="y2iqfc"/>
          <w:rFonts w:ascii="inherit" w:hAnsi="inherit"/>
          <w:color w:val="202124"/>
          <w:sz w:val="26"/>
          <w:szCs w:val="26"/>
          <w:lang w:val="kk-KZ"/>
        </w:rPr>
        <w:t>білім беретін мектебі</w:t>
      </w:r>
      <w:r w:rsidRPr="00B11768">
        <w:rPr>
          <w:rStyle w:val="y2iqfc"/>
          <w:rFonts w:ascii="inherit" w:hAnsi="inherit"/>
          <w:color w:val="202124"/>
          <w:sz w:val="26"/>
          <w:szCs w:val="26"/>
          <w:lang w:val="kk-KZ"/>
        </w:rPr>
        <w:t>» коммуналдық мемлекеттік мекемесінің 2021 жылға арналған мемлекеттік қызметтер көрсету саласындағы қызметі туралы есебін қоғамдық талқылаудың қорытындысы</w:t>
      </w:r>
    </w:p>
    <w:p w:rsidR="00B11768" w:rsidRPr="00B11768" w:rsidRDefault="00B11768" w:rsidP="00B11768">
      <w:pPr>
        <w:pStyle w:val="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Көпшілікке түсініктеме беру күні: 2022 жылдың 1 наурызынан 30 наурызына дейін.</w:t>
      </w:r>
    </w:p>
    <w:p w:rsidR="00B11768" w:rsidRPr="00B11768" w:rsidRDefault="00B11768" w:rsidP="00FC331A">
      <w:pPr>
        <w:pStyle w:val="a7"/>
        <w:numPr>
          <w:ilvl w:val="0"/>
          <w:numId w:val="2"/>
        </w:numPr>
        <w:rPr>
          <w:lang w:val="kk-KZ"/>
        </w:rPr>
      </w:pP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Қоғамдық талқылауды өткізу әдісі: «Ақмола облысы білім басқармасының Б</w:t>
      </w:r>
      <w:r>
        <w:rPr>
          <w:rStyle w:val="y2iqfc"/>
          <w:rFonts w:ascii="inherit" w:hAnsi="inherit"/>
          <w:color w:val="202124"/>
          <w:sz w:val="24"/>
          <w:szCs w:val="24"/>
          <w:lang w:val="kk-KZ"/>
        </w:rPr>
        <w:t>урабай ауданы бойынша білім</w:t>
      </w: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бөлімінің Веденовка ауылындағы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жалпы </w:t>
      </w: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орта 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>білім беретін мектебі</w:t>
      </w: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» коммуналдық мемлекеттік мекемесінің </w:t>
      </w:r>
      <w:r w:rsidR="00B12CA4">
        <w:fldChar w:fldCharType="begin"/>
      </w:r>
      <w:r w:rsidR="00B12CA4" w:rsidRPr="00B12CA4">
        <w:rPr>
          <w:lang w:val="kk-KZ"/>
        </w:rPr>
        <w:instrText xml:space="preserve"> HYPERLINK "http://sc0026.burabay.aqmoedu.kz/content/otchet-o-deyatelynosti-v-sfere-okazaniya-gosudarstvennyh-uslug" </w:instrText>
      </w:r>
      <w:r w:rsidR="00B12CA4">
        <w:fldChar w:fldCharType="separate"/>
      </w:r>
      <w:r w:rsidRPr="00B11768">
        <w:rPr>
          <w:rFonts w:ascii="Noto Serif" w:eastAsia="Times New Roman" w:hAnsi="Noto Serif" w:cs="Times New Roman"/>
          <w:color w:val="FF0000"/>
          <w:sz w:val="26"/>
          <w:szCs w:val="26"/>
          <w:shd w:val="clear" w:color="auto" w:fill="FFFFFF"/>
          <w:lang w:val="kk-KZ" w:eastAsia="ru-RU"/>
        </w:rPr>
        <w:t>http://sc0026.burabay.aqmoedu.kz/content/otchet-o-deyatelynosti-v-sfere-okazaniya-gosudarstvennyh-uslug</w:t>
      </w:r>
      <w:r w:rsidR="00B12CA4">
        <w:rPr>
          <w:rFonts w:ascii="Noto Serif" w:eastAsia="Times New Roman" w:hAnsi="Noto Serif" w:cs="Times New Roman"/>
          <w:color w:val="FF0000"/>
          <w:sz w:val="26"/>
          <w:szCs w:val="26"/>
          <w:shd w:val="clear" w:color="auto" w:fill="FFFFFF"/>
          <w:lang w:val="kk-KZ" w:eastAsia="ru-RU"/>
        </w:rPr>
        <w:fldChar w:fldCharType="end"/>
      </w:r>
      <w:r w:rsidRPr="00B11768">
        <w:rPr>
          <w:lang w:val="kk-KZ"/>
        </w:rPr>
        <w:t xml:space="preserve"> </w:t>
      </w:r>
      <w:r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сайтында</w:t>
      </w:r>
    </w:p>
    <w:p w:rsidR="00B11768" w:rsidRDefault="00964B89" w:rsidP="00FC331A">
      <w:pPr>
        <w:pStyle w:val="a7"/>
        <w:numPr>
          <w:ilvl w:val="0"/>
          <w:numId w:val="2"/>
        </w:numPr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kk-KZ"/>
        </w:rPr>
        <w:t>Қ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оғамдық талқылауды жариялау тәсілі: 2</w:t>
      </w:r>
      <w:r w:rsidR="001C4B93">
        <w:rPr>
          <w:rStyle w:val="y2iqfc"/>
          <w:rFonts w:ascii="inherit" w:hAnsi="inherit"/>
          <w:color w:val="202124"/>
          <w:sz w:val="24"/>
          <w:szCs w:val="24"/>
          <w:lang w:val="kk-KZ"/>
        </w:rPr>
        <w:t>0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22 жылғы 8 сәуірде «Ақмола облысы білім басқармасының Б</w:t>
      </w:r>
      <w:r w:rsid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урабай ауданы бойынша білім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бөлімінің Веденовка ауылының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жалпы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орта 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білім беретін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мектебі» коммуналдық мемлекеттік мекемесінің http://sc0026 сайтында. burabay.aqmoedu.kz/content/otchet-o- deyatelynosti-v-sfere-okazaniya-gosudarstvennyh-uslug ақпаратты орналастыру.</w:t>
      </w:r>
    </w:p>
    <w:p w:rsidR="00FC331A" w:rsidRPr="00B11768" w:rsidRDefault="00FC331A" w:rsidP="00FC331A">
      <w:pPr>
        <w:pStyle w:val="HTML"/>
        <w:shd w:val="clear" w:color="auto" w:fill="F8F9FA"/>
        <w:spacing w:line="540" w:lineRule="atLeast"/>
        <w:ind w:left="720"/>
        <w:rPr>
          <w:rFonts w:ascii="inherit" w:hAnsi="inherit"/>
          <w:color w:val="202124"/>
          <w:sz w:val="24"/>
          <w:szCs w:val="24"/>
          <w:lang w:val="kk-KZ"/>
        </w:rPr>
      </w:pPr>
    </w:p>
    <w:p w:rsidR="00B11768" w:rsidRDefault="00964B89" w:rsidP="00FC331A">
      <w:pPr>
        <w:pStyle w:val="a7"/>
        <w:numPr>
          <w:ilvl w:val="0"/>
          <w:numId w:val="2"/>
        </w:numPr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kk-KZ"/>
        </w:rPr>
        <w:t>Қ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оғамдық талқылауға қатысушылардың ұсыныстары және (немесе) ескертулерінің тізбесі: </w:t>
      </w:r>
      <w:r w:rsidR="00FC331A">
        <w:rPr>
          <w:rStyle w:val="y2iqfc"/>
          <w:rFonts w:ascii="inherit" w:hAnsi="inherit" w:hint="eastAsia"/>
          <w:color w:val="202124"/>
          <w:sz w:val="24"/>
          <w:szCs w:val="24"/>
          <w:lang w:val="kk-KZ"/>
        </w:rPr>
        <w:t>«</w:t>
      </w:r>
      <w:r w:rsidR="001C4B93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Ақм</w:t>
      </w:r>
      <w:r w:rsidR="001C4B93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ола облысының білім басқармасы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Б</w:t>
      </w:r>
      <w:r w:rsidR="001C4B93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урабай ауданы бойынша білім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бө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лімінің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>Веденовка ауылының</w:t>
      </w:r>
      <w:r w:rsidR="00FC331A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жалпы орта білім беретін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мектебі» коммуналдық мемлекеттік мекемесінде жүргізілген қоғамдық бақылау іс-шараларының </w:t>
      </w:r>
      <w:r w:rsidR="00B11768" w:rsidRPr="00B11768">
        <w:rPr>
          <w:rStyle w:val="y2iqfc"/>
          <w:rFonts w:ascii="inherit" w:hAnsi="inherit"/>
          <w:color w:val="202124"/>
          <w:sz w:val="24"/>
          <w:szCs w:val="24"/>
          <w:lang w:val="kk-KZ"/>
        </w:rPr>
        <w:lastRenderedPageBreak/>
        <w:t>нәтижесінде, қатысушылардың ұсыныстары және (немесе) ескертулері, сондай-ақ ресми интернет-ресурсқа түскен жоқ.</w:t>
      </w:r>
    </w:p>
    <w:p w:rsidR="00FC331A" w:rsidRPr="00B11768" w:rsidRDefault="00FC331A" w:rsidP="00FC331A">
      <w:pPr>
        <w:pStyle w:val="HTML"/>
        <w:shd w:val="clear" w:color="auto" w:fill="F8F9FA"/>
        <w:spacing w:line="540" w:lineRule="atLeast"/>
        <w:ind w:left="720"/>
        <w:rPr>
          <w:rFonts w:ascii="inherit" w:hAnsi="inherit"/>
          <w:color w:val="202124"/>
          <w:sz w:val="24"/>
          <w:szCs w:val="24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644"/>
        <w:gridCol w:w="1599"/>
        <w:gridCol w:w="1592"/>
        <w:gridCol w:w="1592"/>
        <w:gridCol w:w="1532"/>
      </w:tblGrid>
      <w:tr w:rsidR="00B11768" w:rsidRPr="001C4B93" w:rsidTr="00F86EC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 xml:space="preserve">№ </w:t>
            </w:r>
            <w:proofErr w:type="gramStart"/>
            <w:r w:rsidRPr="001C4B93">
              <w:rPr>
                <w:lang w:eastAsia="ru-RU"/>
              </w:rPr>
              <w:t>п</w:t>
            </w:r>
            <w:proofErr w:type="gramEnd"/>
            <w:r w:rsidRPr="001C4B93">
              <w:rPr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B93" w:rsidRPr="001C4B93" w:rsidRDefault="001C4B93" w:rsidP="001C4B93">
            <w:pPr>
              <w:pStyle w:val="a7"/>
              <w:rPr>
                <w:rFonts w:ascii="inherit" w:hAnsi="inherit"/>
                <w:color w:val="202124"/>
              </w:rPr>
            </w:pP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Ұсыныстар және (немесе) ескертпелер енгiзiлетiн ұйымның </w:t>
            </w:r>
            <w:r w:rsidR="006828D5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 толық </w:t>
            </w: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атауы, ЖЕКЕ Тұлғаның Т.А.Ә.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</w:p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B93" w:rsidRPr="001C4B93" w:rsidRDefault="001C4B93" w:rsidP="001C4B93">
            <w:pPr>
              <w:pStyle w:val="a7"/>
              <w:rPr>
                <w:rFonts w:ascii="inherit" w:hAnsi="inherit"/>
                <w:color w:val="202124"/>
              </w:rPr>
            </w:pP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Қоғамдық талқылау шеңберінде түскен ұсыныстардың және (немесе) ескертулердің қысқаша мазмұны</w:t>
            </w:r>
          </w:p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B93" w:rsidRPr="001C4B93" w:rsidRDefault="001C4B93" w:rsidP="001C4B93">
            <w:pPr>
              <w:pStyle w:val="a7"/>
              <w:rPr>
                <w:rFonts w:ascii="inherit" w:hAnsi="inherit"/>
                <w:color w:val="202124"/>
              </w:rPr>
            </w:pP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Ұсыныстарды және (немесе) ескертулерді қабылдау немесе қабылдамау туралы мәліметтер</w:t>
            </w:r>
          </w:p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B93" w:rsidRPr="001C4B93" w:rsidRDefault="001C4B93" w:rsidP="001C4B93">
            <w:pPr>
              <w:pStyle w:val="a7"/>
              <w:rPr>
                <w:rFonts w:ascii="inherit" w:hAnsi="inherit"/>
                <w:color w:val="202124"/>
              </w:rPr>
            </w:pP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Ұсыныстарды және (немесе) ескертулерді қабылдау немесе қабылдамау негіздері</w:t>
            </w:r>
          </w:p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B93" w:rsidRPr="001C4B93" w:rsidRDefault="001C4B93" w:rsidP="001C4B93">
            <w:pPr>
              <w:pStyle w:val="a7"/>
              <w:rPr>
                <w:rFonts w:ascii="inherit" w:hAnsi="inherit"/>
                <w:color w:val="202124"/>
              </w:rPr>
            </w:pPr>
            <w:r w:rsidRPr="001C4B93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Ескерту</w:t>
            </w:r>
          </w:p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</w:p>
        </w:tc>
      </w:tr>
      <w:tr w:rsidR="00B11768" w:rsidRPr="001C4B93" w:rsidTr="00F86EC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6</w:t>
            </w:r>
          </w:p>
        </w:tc>
      </w:tr>
      <w:tr w:rsidR="00B11768" w:rsidRPr="001C4B93" w:rsidTr="00F86EC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768" w:rsidRPr="001C4B93" w:rsidRDefault="00B11768" w:rsidP="001C4B93">
            <w:pPr>
              <w:pStyle w:val="a7"/>
              <w:rPr>
                <w:lang w:eastAsia="ru-RU"/>
              </w:rPr>
            </w:pPr>
            <w:r w:rsidRPr="001C4B93">
              <w:rPr>
                <w:lang w:eastAsia="ru-RU"/>
              </w:rPr>
              <w:t>-</w:t>
            </w:r>
          </w:p>
        </w:tc>
      </w:tr>
    </w:tbl>
    <w:p w:rsidR="00B11768" w:rsidRPr="00B11768" w:rsidRDefault="00B11768" w:rsidP="001C4B93">
      <w:pPr>
        <w:pStyle w:val="HTML"/>
        <w:shd w:val="clear" w:color="auto" w:fill="F8F9FA"/>
        <w:spacing w:line="540" w:lineRule="atLeast"/>
        <w:ind w:left="720"/>
        <w:rPr>
          <w:rFonts w:ascii="inherit" w:hAnsi="inherit"/>
          <w:color w:val="202124"/>
          <w:sz w:val="28"/>
          <w:szCs w:val="28"/>
          <w:lang w:val="kk-KZ"/>
        </w:rPr>
      </w:pPr>
    </w:p>
    <w:p w:rsidR="001C4B93" w:rsidRPr="002A4FAD" w:rsidRDefault="001C4B93" w:rsidP="001C4B93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директоры: Шаяхметов К.М.</w:t>
      </w:r>
    </w:p>
    <w:p w:rsidR="001C4B93" w:rsidRPr="002A4FAD" w:rsidRDefault="001C4B93" w:rsidP="001C4B93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1C4B93" w:rsidRDefault="001C4B93" w:rsidP="001C4B93">
      <w:pPr>
        <w:spacing w:after="150" w:line="240" w:lineRule="auto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Тел: 87163697424</w:t>
      </w:r>
    </w:p>
    <w:bookmarkEnd w:id="0"/>
    <w:p w:rsidR="00B11768" w:rsidRPr="00B11768" w:rsidRDefault="00B11768" w:rsidP="00B1176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  <w:lang w:val="kk-KZ"/>
        </w:rPr>
      </w:pPr>
    </w:p>
    <w:p w:rsidR="00B11768" w:rsidRPr="00B11768" w:rsidRDefault="00B11768" w:rsidP="00B117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</w:pPr>
    </w:p>
    <w:p w:rsidR="00B11768" w:rsidRPr="00B11768" w:rsidRDefault="00B11768" w:rsidP="002A4FA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 w:eastAsia="ru-RU"/>
        </w:rPr>
      </w:pPr>
    </w:p>
    <w:p w:rsidR="00655FB5" w:rsidRPr="00B11768" w:rsidRDefault="00655FB5">
      <w:pPr>
        <w:rPr>
          <w:lang w:val="kk-KZ"/>
        </w:rPr>
      </w:pPr>
    </w:p>
    <w:sectPr w:rsidR="00655FB5" w:rsidRPr="00B11768" w:rsidSect="00DE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08C"/>
    <w:multiLevelType w:val="hybridMultilevel"/>
    <w:tmpl w:val="CCA8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2816"/>
    <w:multiLevelType w:val="multilevel"/>
    <w:tmpl w:val="0D5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FAD"/>
    <w:rsid w:val="001C4B93"/>
    <w:rsid w:val="002A4FAD"/>
    <w:rsid w:val="00655FB5"/>
    <w:rsid w:val="006828D5"/>
    <w:rsid w:val="00964B89"/>
    <w:rsid w:val="00B11768"/>
    <w:rsid w:val="00B12CA4"/>
    <w:rsid w:val="00DE0EDF"/>
    <w:rsid w:val="00E34EC8"/>
    <w:rsid w:val="00FC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F"/>
  </w:style>
  <w:style w:type="paragraph" w:styleId="1">
    <w:name w:val="heading 1"/>
    <w:basedOn w:val="a"/>
    <w:link w:val="10"/>
    <w:uiPriority w:val="9"/>
    <w:qFormat/>
    <w:rsid w:val="002A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F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FAD"/>
    <w:rPr>
      <w:b/>
      <w:bCs/>
    </w:rPr>
  </w:style>
  <w:style w:type="character" w:styleId="a6">
    <w:name w:val="Emphasis"/>
    <w:basedOn w:val="a0"/>
    <w:uiPriority w:val="20"/>
    <w:qFormat/>
    <w:rsid w:val="002A4FA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7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1768"/>
  </w:style>
  <w:style w:type="paragraph" w:styleId="a7">
    <w:name w:val="No Spacing"/>
    <w:uiPriority w:val="1"/>
    <w:qFormat/>
    <w:rsid w:val="001C4B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F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FAD"/>
    <w:rPr>
      <w:b/>
      <w:bCs/>
    </w:rPr>
  </w:style>
  <w:style w:type="character" w:styleId="a6">
    <w:name w:val="Emphasis"/>
    <w:basedOn w:val="a0"/>
    <w:uiPriority w:val="20"/>
    <w:qFormat/>
    <w:rsid w:val="002A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валентина кучерявенко</cp:lastModifiedBy>
  <cp:revision>7</cp:revision>
  <dcterms:created xsi:type="dcterms:W3CDTF">2022-03-29T06:06:00Z</dcterms:created>
  <dcterms:modified xsi:type="dcterms:W3CDTF">2022-04-01T12:43:00Z</dcterms:modified>
</cp:coreProperties>
</file>