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5D" w:rsidRPr="00884B5D" w:rsidRDefault="00884B5D" w:rsidP="00884B5D">
      <w:pPr>
        <w:pStyle w:val="msotitle3"/>
        <w:widowControl w:val="0"/>
        <w:jc w:val="center"/>
        <w:rPr>
          <w:sz w:val="24"/>
          <w:szCs w:val="24"/>
        </w:rPr>
      </w:pPr>
      <w:r w:rsidRPr="00884B5D">
        <w:rPr>
          <w:sz w:val="24"/>
          <w:szCs w:val="24"/>
        </w:rPr>
        <w:t>Программа</w:t>
      </w:r>
    </w:p>
    <w:p w:rsidR="00884B5D" w:rsidRPr="00884B5D" w:rsidRDefault="00884B5D" w:rsidP="00884B5D">
      <w:pPr>
        <w:pStyle w:val="msotitle3"/>
        <w:widowControl w:val="0"/>
        <w:jc w:val="center"/>
        <w:rPr>
          <w:sz w:val="24"/>
          <w:szCs w:val="24"/>
        </w:rPr>
      </w:pPr>
      <w:r w:rsidRPr="00884B5D">
        <w:rPr>
          <w:sz w:val="24"/>
          <w:szCs w:val="24"/>
        </w:rPr>
        <w:t>РАЙОННОЙ</w:t>
      </w:r>
    </w:p>
    <w:p w:rsidR="00884B5D" w:rsidRPr="00884B5D" w:rsidRDefault="00884B5D" w:rsidP="00884B5D">
      <w:pPr>
        <w:pStyle w:val="msotitle3"/>
        <w:widowControl w:val="0"/>
        <w:jc w:val="center"/>
        <w:rPr>
          <w:sz w:val="24"/>
          <w:szCs w:val="24"/>
        </w:rPr>
      </w:pPr>
      <w:r w:rsidRPr="00884B5D">
        <w:rPr>
          <w:sz w:val="24"/>
          <w:szCs w:val="24"/>
        </w:rPr>
        <w:t>НАУЧНО—ПРАКТИЧЕСКОЙ КОНФЕРЕНЦИИ</w:t>
      </w:r>
    </w:p>
    <w:p w:rsidR="00884B5D" w:rsidRPr="00884B5D" w:rsidRDefault="00884B5D" w:rsidP="00884B5D">
      <w:pPr>
        <w:pStyle w:val="msotitle3"/>
        <w:widowControl w:val="0"/>
        <w:jc w:val="center"/>
        <w:rPr>
          <w:sz w:val="24"/>
          <w:szCs w:val="24"/>
        </w:rPr>
      </w:pPr>
      <w:r w:rsidRPr="00884B5D">
        <w:rPr>
          <w:sz w:val="24"/>
          <w:szCs w:val="24"/>
        </w:rPr>
        <w:t> </w:t>
      </w:r>
    </w:p>
    <w:p w:rsidR="00884B5D" w:rsidRPr="00884B5D" w:rsidRDefault="00884B5D" w:rsidP="00884B5D">
      <w:pPr>
        <w:pStyle w:val="msotitle3"/>
        <w:widowControl w:val="0"/>
        <w:jc w:val="center"/>
        <w:rPr>
          <w:sz w:val="24"/>
          <w:szCs w:val="24"/>
        </w:rPr>
      </w:pPr>
      <w:r w:rsidRPr="00884B5D">
        <w:rPr>
          <w:sz w:val="24"/>
          <w:szCs w:val="24"/>
        </w:rPr>
        <w:t xml:space="preserve">«Ауылым </w:t>
      </w:r>
      <w:proofErr w:type="gramStart"/>
      <w:r w:rsidRPr="00884B5D">
        <w:rPr>
          <w:sz w:val="24"/>
          <w:szCs w:val="24"/>
        </w:rPr>
        <w:t>–а</w:t>
      </w:r>
      <w:proofErr w:type="gramEnd"/>
      <w:r w:rsidRPr="00884B5D">
        <w:rPr>
          <w:sz w:val="24"/>
          <w:szCs w:val="24"/>
        </w:rPr>
        <w:t>лтын</w:t>
      </w:r>
    </w:p>
    <w:p w:rsidR="00884B5D" w:rsidRPr="00884B5D" w:rsidRDefault="00884B5D" w:rsidP="00884B5D">
      <w:pPr>
        <w:pStyle w:val="msotitle3"/>
        <w:widowControl w:val="0"/>
        <w:jc w:val="center"/>
        <w:rPr>
          <w:sz w:val="24"/>
          <w:szCs w:val="24"/>
        </w:rPr>
      </w:pPr>
      <w:r w:rsidRPr="00884B5D">
        <w:rPr>
          <w:sz w:val="24"/>
          <w:szCs w:val="24"/>
        </w:rPr>
        <w:t>бес</w:t>
      </w:r>
      <w:r w:rsidRPr="00884B5D">
        <w:rPr>
          <w:sz w:val="24"/>
          <w:szCs w:val="24"/>
          <w:lang w:val="kk-KZ"/>
        </w:rPr>
        <w:t>ігім</w:t>
      </w:r>
      <w:r w:rsidRPr="00884B5D">
        <w:rPr>
          <w:sz w:val="24"/>
          <w:szCs w:val="24"/>
        </w:rPr>
        <w:t>»</w:t>
      </w:r>
    </w:p>
    <w:p w:rsidR="00884B5D" w:rsidRPr="00884B5D" w:rsidRDefault="00884B5D" w:rsidP="00884B5D">
      <w:pPr>
        <w:pStyle w:val="msotitle3"/>
        <w:widowControl w:val="0"/>
        <w:jc w:val="center"/>
        <w:rPr>
          <w:sz w:val="24"/>
          <w:szCs w:val="24"/>
        </w:rPr>
      </w:pPr>
      <w:r w:rsidRPr="00884B5D">
        <w:rPr>
          <w:sz w:val="24"/>
          <w:szCs w:val="24"/>
        </w:rPr>
        <w:t> </w:t>
      </w:r>
    </w:p>
    <w:p w:rsidR="00884B5D" w:rsidRPr="00884B5D" w:rsidRDefault="00884B5D" w:rsidP="00884B5D">
      <w:pPr>
        <w:widowControl w:val="0"/>
        <w:rPr>
          <w:sz w:val="24"/>
          <w:szCs w:val="24"/>
        </w:rPr>
      </w:pPr>
      <w:r w:rsidRPr="00884B5D">
        <w:rPr>
          <w:sz w:val="24"/>
          <w:szCs w:val="24"/>
        </w:rPr>
        <w:t> </w:t>
      </w:r>
    </w:p>
    <w:p w:rsidR="005272D6" w:rsidRPr="00884B5D" w:rsidRDefault="005272D6" w:rsidP="005272D6">
      <w:pPr>
        <w:pStyle w:val="3"/>
        <w:widowControl w:val="0"/>
        <w:spacing w:line="480" w:lineRule="auto"/>
        <w:ind w:left="567" w:hanging="567"/>
        <w:jc w:val="center"/>
        <w:rPr>
          <w:b/>
          <w:bCs/>
          <w:sz w:val="24"/>
          <w:szCs w:val="24"/>
        </w:rPr>
      </w:pPr>
      <w:r w:rsidRPr="00884B5D">
        <w:rPr>
          <w:rFonts w:ascii="Symbol" w:hAnsi="Symbol"/>
          <w:sz w:val="24"/>
          <w:szCs w:val="24"/>
        </w:rPr>
        <w:t></w:t>
      </w:r>
      <w:r w:rsidRPr="00884B5D">
        <w:rPr>
          <w:sz w:val="24"/>
          <w:szCs w:val="24"/>
        </w:rPr>
        <w:t> </w:t>
      </w:r>
      <w:r w:rsidRPr="00884B5D">
        <w:rPr>
          <w:b/>
          <w:bCs/>
          <w:sz w:val="24"/>
          <w:szCs w:val="24"/>
        </w:rPr>
        <w:t xml:space="preserve">10.00— 10.30:  </w:t>
      </w:r>
      <w:r w:rsidRPr="00884B5D">
        <w:rPr>
          <w:rFonts w:ascii="Arial" w:hAnsi="Arial" w:cs="Arial"/>
          <w:b/>
          <w:bCs/>
          <w:sz w:val="24"/>
          <w:szCs w:val="24"/>
          <w:lang w:val="kk-KZ"/>
        </w:rPr>
        <w:t>Қ</w:t>
      </w:r>
      <w:r w:rsidRPr="00884B5D">
        <w:rPr>
          <w:rFonts w:cs="Franklin Gothic Book"/>
          <w:b/>
          <w:bCs/>
          <w:sz w:val="24"/>
          <w:szCs w:val="24"/>
          <w:lang w:val="kk-KZ"/>
        </w:rPr>
        <w:t>она</w:t>
      </w:r>
      <w:r w:rsidRPr="00884B5D">
        <w:rPr>
          <w:rFonts w:ascii="Arial" w:hAnsi="Arial" w:cs="Arial"/>
          <w:b/>
          <w:bCs/>
          <w:sz w:val="24"/>
          <w:szCs w:val="24"/>
          <w:lang w:val="kk-KZ"/>
        </w:rPr>
        <w:t>қ</w:t>
      </w:r>
      <w:r w:rsidRPr="00884B5D">
        <w:rPr>
          <w:rFonts w:cs="Franklin Gothic Book"/>
          <w:b/>
          <w:bCs/>
          <w:sz w:val="24"/>
          <w:szCs w:val="24"/>
          <w:lang w:val="kk-KZ"/>
        </w:rPr>
        <w:t xml:space="preserve">тарды </w:t>
      </w:r>
      <w:r w:rsidRPr="00884B5D">
        <w:rPr>
          <w:rFonts w:ascii="Arial" w:hAnsi="Arial" w:cs="Arial"/>
          <w:b/>
          <w:bCs/>
          <w:sz w:val="24"/>
          <w:szCs w:val="24"/>
          <w:lang w:val="kk-KZ"/>
        </w:rPr>
        <w:t>қ</w:t>
      </w:r>
      <w:r w:rsidRPr="00884B5D">
        <w:rPr>
          <w:rFonts w:cs="Franklin Gothic Book"/>
          <w:b/>
          <w:bCs/>
          <w:sz w:val="24"/>
          <w:szCs w:val="24"/>
          <w:lang w:val="kk-KZ"/>
        </w:rPr>
        <w:t>арсы алу</w:t>
      </w:r>
    </w:p>
    <w:p w:rsidR="005272D6" w:rsidRPr="00884B5D" w:rsidRDefault="005272D6" w:rsidP="005272D6">
      <w:pPr>
        <w:pStyle w:val="3"/>
        <w:widowControl w:val="0"/>
        <w:spacing w:line="480" w:lineRule="auto"/>
        <w:ind w:left="567" w:hanging="567"/>
        <w:jc w:val="center"/>
        <w:rPr>
          <w:b/>
          <w:bCs/>
          <w:sz w:val="24"/>
          <w:szCs w:val="24"/>
        </w:rPr>
      </w:pPr>
      <w:r w:rsidRPr="00884B5D">
        <w:rPr>
          <w:rFonts w:ascii="Symbol" w:hAnsi="Symbol"/>
          <w:sz w:val="24"/>
          <w:szCs w:val="24"/>
        </w:rPr>
        <w:t></w:t>
      </w:r>
      <w:r w:rsidRPr="00884B5D">
        <w:rPr>
          <w:sz w:val="24"/>
          <w:szCs w:val="24"/>
        </w:rPr>
        <w:t> </w:t>
      </w:r>
      <w:r w:rsidRPr="00884B5D">
        <w:rPr>
          <w:b/>
          <w:bCs/>
          <w:sz w:val="24"/>
          <w:szCs w:val="24"/>
          <w:lang w:val="kk-KZ"/>
        </w:rPr>
        <w:t>10</w:t>
      </w:r>
      <w:r w:rsidRPr="00884B5D">
        <w:rPr>
          <w:b/>
          <w:bCs/>
          <w:sz w:val="24"/>
          <w:szCs w:val="24"/>
        </w:rPr>
        <w:t>.30—10.55:  Кофе—брейк</w:t>
      </w:r>
    </w:p>
    <w:p w:rsidR="005272D6" w:rsidRPr="00884B5D" w:rsidRDefault="005272D6" w:rsidP="00884B5D">
      <w:pPr>
        <w:pStyle w:val="3"/>
        <w:widowControl w:val="0"/>
        <w:spacing w:line="480" w:lineRule="auto"/>
        <w:ind w:left="567" w:hanging="567"/>
        <w:jc w:val="center"/>
        <w:rPr>
          <w:b/>
          <w:bCs/>
          <w:sz w:val="24"/>
          <w:szCs w:val="24"/>
        </w:rPr>
      </w:pPr>
      <w:r w:rsidRPr="00884B5D">
        <w:rPr>
          <w:rFonts w:ascii="Symbol" w:hAnsi="Symbol"/>
          <w:sz w:val="24"/>
          <w:szCs w:val="24"/>
        </w:rPr>
        <w:t></w:t>
      </w:r>
      <w:r w:rsidRPr="00884B5D">
        <w:rPr>
          <w:sz w:val="24"/>
          <w:szCs w:val="24"/>
        </w:rPr>
        <w:t> </w:t>
      </w:r>
      <w:r w:rsidRPr="00884B5D">
        <w:rPr>
          <w:b/>
          <w:bCs/>
          <w:sz w:val="24"/>
          <w:szCs w:val="24"/>
        </w:rPr>
        <w:t xml:space="preserve">10.55 -11.00:   </w:t>
      </w:r>
      <w:r w:rsidRPr="00884B5D">
        <w:rPr>
          <w:b/>
          <w:bCs/>
          <w:sz w:val="24"/>
          <w:szCs w:val="24"/>
          <w:lang w:val="kk-KZ"/>
        </w:rPr>
        <w:t>Ал</w:t>
      </w:r>
      <w:r w:rsidRPr="00884B5D">
        <w:rPr>
          <w:rFonts w:ascii="Arial" w:hAnsi="Arial" w:cs="Arial"/>
          <w:b/>
          <w:bCs/>
          <w:sz w:val="24"/>
          <w:szCs w:val="24"/>
          <w:lang w:val="kk-KZ"/>
        </w:rPr>
        <w:t>ғ</w:t>
      </w:r>
      <w:r w:rsidRPr="00884B5D">
        <w:rPr>
          <w:rFonts w:cs="Franklin Gothic Book"/>
          <w:b/>
          <w:bCs/>
          <w:sz w:val="24"/>
          <w:szCs w:val="24"/>
          <w:lang w:val="kk-KZ"/>
        </w:rPr>
        <w:t>ы с</w:t>
      </w:r>
      <w:r w:rsidRPr="00884B5D">
        <w:rPr>
          <w:rFonts w:ascii="Arial" w:hAnsi="Arial" w:cs="Arial"/>
          <w:b/>
          <w:bCs/>
          <w:sz w:val="24"/>
          <w:szCs w:val="24"/>
          <w:lang w:val="kk-KZ"/>
        </w:rPr>
        <w:t>ө</w:t>
      </w:r>
      <w:r w:rsidRPr="00884B5D">
        <w:rPr>
          <w:rFonts w:cs="Franklin Gothic Book"/>
          <w:b/>
          <w:bCs/>
          <w:sz w:val="24"/>
          <w:szCs w:val="24"/>
          <w:lang w:val="kk-KZ"/>
        </w:rPr>
        <w:t>з</w:t>
      </w:r>
      <w:r w:rsidRPr="00884B5D">
        <w:rPr>
          <w:b/>
          <w:bCs/>
          <w:sz w:val="24"/>
          <w:szCs w:val="24"/>
        </w:rPr>
        <w:t xml:space="preserve"> </w:t>
      </w:r>
      <w:r w:rsidR="00884B5D">
        <w:rPr>
          <w:b/>
          <w:bCs/>
          <w:sz w:val="24"/>
          <w:szCs w:val="24"/>
        </w:rPr>
        <w:t>(</w:t>
      </w:r>
      <w:proofErr w:type="spellStart"/>
      <w:r w:rsidRPr="00884B5D">
        <w:rPr>
          <w:b/>
          <w:bCs/>
          <w:sz w:val="24"/>
          <w:szCs w:val="24"/>
        </w:rPr>
        <w:t>мектеп</w:t>
      </w:r>
      <w:proofErr w:type="spellEnd"/>
      <w:r w:rsidRPr="00884B5D">
        <w:rPr>
          <w:b/>
          <w:bCs/>
          <w:sz w:val="24"/>
          <w:szCs w:val="24"/>
        </w:rPr>
        <w:t xml:space="preserve"> директоры Шаяхметов К.М.</w:t>
      </w:r>
      <w:r w:rsidR="00884B5D">
        <w:rPr>
          <w:b/>
          <w:bCs/>
          <w:sz w:val="24"/>
          <w:szCs w:val="24"/>
        </w:rPr>
        <w:t>)</w:t>
      </w:r>
    </w:p>
    <w:p w:rsidR="005272D6" w:rsidRPr="00884B5D" w:rsidRDefault="005272D6" w:rsidP="005272D6">
      <w:pPr>
        <w:pStyle w:val="3"/>
        <w:widowControl w:val="0"/>
        <w:spacing w:after="0" w:line="480" w:lineRule="auto"/>
        <w:ind w:left="567" w:hanging="567"/>
        <w:jc w:val="center"/>
        <w:rPr>
          <w:b/>
          <w:bCs/>
          <w:sz w:val="24"/>
          <w:szCs w:val="24"/>
        </w:rPr>
      </w:pPr>
      <w:r w:rsidRPr="00884B5D">
        <w:rPr>
          <w:rFonts w:ascii="Symbol" w:hAnsi="Symbol"/>
          <w:sz w:val="24"/>
          <w:szCs w:val="24"/>
        </w:rPr>
        <w:t></w:t>
      </w:r>
      <w:r w:rsidRPr="00884B5D">
        <w:rPr>
          <w:sz w:val="24"/>
          <w:szCs w:val="24"/>
        </w:rPr>
        <w:t> </w:t>
      </w:r>
      <w:r w:rsidRPr="00884B5D">
        <w:rPr>
          <w:b/>
          <w:bCs/>
          <w:sz w:val="24"/>
          <w:szCs w:val="24"/>
          <w:lang w:val="kk-KZ"/>
        </w:rPr>
        <w:t>11</w:t>
      </w:r>
      <w:r w:rsidRPr="00884B5D">
        <w:rPr>
          <w:b/>
          <w:bCs/>
          <w:sz w:val="24"/>
          <w:szCs w:val="24"/>
        </w:rPr>
        <w:t xml:space="preserve">.00—12.00:  </w:t>
      </w:r>
      <w:r w:rsidRPr="00884B5D">
        <w:rPr>
          <w:rFonts w:ascii="Arial" w:hAnsi="Arial" w:cs="Arial"/>
          <w:b/>
          <w:bCs/>
          <w:sz w:val="24"/>
          <w:szCs w:val="24"/>
          <w:lang w:val="kk-KZ"/>
        </w:rPr>
        <w:t>Қ</w:t>
      </w:r>
      <w:r w:rsidRPr="00884B5D">
        <w:rPr>
          <w:rFonts w:cs="Franklin Gothic Book"/>
          <w:b/>
          <w:bCs/>
          <w:sz w:val="24"/>
          <w:szCs w:val="24"/>
          <w:lang w:val="kk-KZ"/>
        </w:rPr>
        <w:t>онцертті</w:t>
      </w:r>
      <w:proofErr w:type="gramStart"/>
      <w:r w:rsidRPr="00884B5D">
        <w:rPr>
          <w:rFonts w:cs="Franklin Gothic Book"/>
          <w:b/>
          <w:bCs/>
          <w:sz w:val="24"/>
          <w:szCs w:val="24"/>
          <w:lang w:val="kk-KZ"/>
        </w:rPr>
        <w:t>к</w:t>
      </w:r>
      <w:proofErr w:type="gramEnd"/>
      <w:r w:rsidRPr="00884B5D">
        <w:rPr>
          <w:rFonts w:cs="Franklin Gothic Book"/>
          <w:b/>
          <w:bCs/>
          <w:sz w:val="24"/>
          <w:szCs w:val="24"/>
          <w:lang w:val="kk-KZ"/>
        </w:rPr>
        <w:t xml:space="preserve"> ба</w:t>
      </w:r>
      <w:r w:rsidRPr="00884B5D">
        <w:rPr>
          <w:rFonts w:ascii="Arial" w:hAnsi="Arial" w:cs="Arial"/>
          <w:b/>
          <w:bCs/>
          <w:sz w:val="24"/>
          <w:szCs w:val="24"/>
          <w:lang w:val="kk-KZ"/>
        </w:rPr>
        <w:t>ғ</w:t>
      </w:r>
      <w:r w:rsidRPr="00884B5D">
        <w:rPr>
          <w:rFonts w:cs="Franklin Gothic Book"/>
          <w:b/>
          <w:bCs/>
          <w:sz w:val="24"/>
          <w:szCs w:val="24"/>
          <w:lang w:val="kk-KZ"/>
        </w:rPr>
        <w:t xml:space="preserve">дарлама  </w:t>
      </w:r>
      <w:r w:rsidRPr="00884B5D">
        <w:rPr>
          <w:b/>
          <w:bCs/>
          <w:sz w:val="24"/>
          <w:szCs w:val="24"/>
        </w:rPr>
        <w:t>«</w:t>
      </w:r>
      <w:proofErr w:type="spellStart"/>
      <w:r w:rsidRPr="00884B5D">
        <w:rPr>
          <w:b/>
          <w:bCs/>
          <w:sz w:val="24"/>
          <w:szCs w:val="24"/>
        </w:rPr>
        <w:t>Ауылым</w:t>
      </w:r>
      <w:proofErr w:type="spellEnd"/>
      <w:r w:rsidRPr="00884B5D">
        <w:rPr>
          <w:b/>
          <w:bCs/>
          <w:sz w:val="24"/>
          <w:szCs w:val="24"/>
        </w:rPr>
        <w:t xml:space="preserve">—алтын </w:t>
      </w:r>
      <w:proofErr w:type="gramStart"/>
      <w:r w:rsidRPr="00884B5D">
        <w:rPr>
          <w:b/>
          <w:bCs/>
          <w:sz w:val="24"/>
          <w:szCs w:val="24"/>
        </w:rPr>
        <w:t>бес</w:t>
      </w:r>
      <w:proofErr w:type="gramEnd"/>
      <w:r w:rsidRPr="00884B5D">
        <w:rPr>
          <w:b/>
          <w:bCs/>
          <w:sz w:val="24"/>
          <w:szCs w:val="24"/>
          <w:lang w:val="kk-KZ"/>
        </w:rPr>
        <w:t>ігім</w:t>
      </w:r>
      <w:r w:rsidRPr="00884B5D">
        <w:rPr>
          <w:b/>
          <w:bCs/>
          <w:sz w:val="24"/>
          <w:szCs w:val="24"/>
        </w:rPr>
        <w:t>»</w:t>
      </w:r>
    </w:p>
    <w:p w:rsidR="005272D6" w:rsidRPr="00884B5D" w:rsidRDefault="005272D6" w:rsidP="005272D6">
      <w:pPr>
        <w:widowControl w:val="0"/>
        <w:rPr>
          <w:sz w:val="24"/>
          <w:szCs w:val="24"/>
        </w:rPr>
      </w:pPr>
      <w:r w:rsidRPr="00884B5D">
        <w:rPr>
          <w:sz w:val="24"/>
          <w:szCs w:val="24"/>
        </w:rPr>
        <w:t> </w:t>
      </w:r>
    </w:p>
    <w:p w:rsidR="005272D6" w:rsidRPr="00884B5D" w:rsidRDefault="005272D6" w:rsidP="005272D6">
      <w:pPr>
        <w:pStyle w:val="3"/>
        <w:widowControl w:val="0"/>
        <w:spacing w:after="0" w:line="480" w:lineRule="auto"/>
        <w:ind w:left="567" w:hanging="567"/>
        <w:jc w:val="center"/>
        <w:rPr>
          <w:b/>
          <w:bCs/>
          <w:sz w:val="24"/>
          <w:szCs w:val="24"/>
        </w:rPr>
      </w:pPr>
      <w:r w:rsidRPr="00884B5D">
        <w:rPr>
          <w:rFonts w:ascii="Symbol" w:hAnsi="Symbol"/>
          <w:sz w:val="24"/>
          <w:szCs w:val="24"/>
        </w:rPr>
        <w:t></w:t>
      </w:r>
      <w:r w:rsidRPr="00884B5D">
        <w:rPr>
          <w:sz w:val="24"/>
          <w:szCs w:val="24"/>
        </w:rPr>
        <w:t> </w:t>
      </w:r>
      <w:r w:rsidRPr="00884B5D">
        <w:rPr>
          <w:b/>
          <w:bCs/>
          <w:sz w:val="24"/>
          <w:szCs w:val="24"/>
          <w:lang w:val="kk-KZ"/>
        </w:rPr>
        <w:t xml:space="preserve">12.00-12.30: </w:t>
      </w:r>
    </w:p>
    <w:p w:rsidR="005272D6" w:rsidRPr="00884B5D" w:rsidRDefault="005272D6" w:rsidP="005272D6">
      <w:pPr>
        <w:pStyle w:val="3"/>
        <w:widowControl w:val="0"/>
        <w:spacing w:after="0" w:line="480" w:lineRule="auto"/>
        <w:jc w:val="center"/>
        <w:rPr>
          <w:b/>
          <w:bCs/>
          <w:sz w:val="24"/>
          <w:szCs w:val="24"/>
        </w:rPr>
      </w:pPr>
      <w:r w:rsidRPr="00884B5D">
        <w:rPr>
          <w:b/>
          <w:bCs/>
          <w:sz w:val="24"/>
          <w:szCs w:val="24"/>
          <w:lang w:val="kk-KZ"/>
        </w:rPr>
        <w:t xml:space="preserve">Устный журнал </w:t>
      </w:r>
      <w:r w:rsidRPr="00884B5D">
        <w:rPr>
          <w:b/>
          <w:bCs/>
          <w:sz w:val="24"/>
          <w:szCs w:val="24"/>
        </w:rPr>
        <w:t xml:space="preserve">«Моя Астана», </w:t>
      </w:r>
    </w:p>
    <w:p w:rsidR="005272D6" w:rsidRPr="00884B5D" w:rsidRDefault="005272D6" w:rsidP="00884B5D">
      <w:pPr>
        <w:pStyle w:val="3"/>
        <w:widowControl w:val="0"/>
        <w:spacing w:after="0" w:line="480" w:lineRule="auto"/>
        <w:jc w:val="center"/>
        <w:rPr>
          <w:b/>
          <w:bCs/>
          <w:sz w:val="24"/>
          <w:szCs w:val="24"/>
        </w:rPr>
      </w:pPr>
      <w:proofErr w:type="gramStart"/>
      <w:r w:rsidRPr="00884B5D">
        <w:rPr>
          <w:b/>
          <w:bCs/>
          <w:sz w:val="24"/>
          <w:szCs w:val="24"/>
        </w:rPr>
        <w:t>посвященный</w:t>
      </w:r>
      <w:proofErr w:type="gramEnd"/>
      <w:r w:rsidRPr="00884B5D">
        <w:rPr>
          <w:b/>
          <w:bCs/>
          <w:sz w:val="24"/>
          <w:szCs w:val="24"/>
        </w:rPr>
        <w:t xml:space="preserve"> 20-летию столицы  (10—11 классы)</w:t>
      </w:r>
      <w:r w:rsidRPr="00884B5D">
        <w:rPr>
          <w:b/>
          <w:bCs/>
          <w:sz w:val="24"/>
          <w:szCs w:val="24"/>
          <w:lang w:val="en-US"/>
        </w:rPr>
        <w:t> </w:t>
      </w:r>
    </w:p>
    <w:p w:rsidR="005272D6" w:rsidRPr="00884B5D" w:rsidRDefault="005272D6" w:rsidP="005272D6">
      <w:pPr>
        <w:pStyle w:val="3"/>
        <w:widowControl w:val="0"/>
        <w:spacing w:after="0" w:line="480" w:lineRule="auto"/>
        <w:jc w:val="center"/>
        <w:rPr>
          <w:b/>
          <w:bCs/>
          <w:sz w:val="24"/>
          <w:szCs w:val="24"/>
        </w:rPr>
      </w:pPr>
      <w:r w:rsidRPr="00884B5D">
        <w:rPr>
          <w:b/>
          <w:bCs/>
          <w:sz w:val="24"/>
          <w:szCs w:val="24"/>
          <w:lang w:val="kk-KZ"/>
        </w:rPr>
        <w:t>12.00-12.30 :</w:t>
      </w:r>
    </w:p>
    <w:p w:rsidR="005272D6" w:rsidRPr="00884B5D" w:rsidRDefault="005272D6" w:rsidP="005272D6">
      <w:pPr>
        <w:pStyle w:val="3"/>
        <w:widowControl w:val="0"/>
        <w:spacing w:after="0" w:line="480" w:lineRule="auto"/>
        <w:jc w:val="center"/>
        <w:rPr>
          <w:b/>
          <w:bCs/>
          <w:sz w:val="24"/>
          <w:szCs w:val="24"/>
        </w:rPr>
      </w:pPr>
      <w:r w:rsidRPr="00884B5D">
        <w:rPr>
          <w:b/>
          <w:bCs/>
          <w:sz w:val="24"/>
          <w:szCs w:val="24"/>
        </w:rPr>
        <w:t>Устный журнал «Моя маленькая</w:t>
      </w:r>
    </w:p>
    <w:p w:rsidR="005272D6" w:rsidRPr="00884B5D" w:rsidRDefault="005272D6" w:rsidP="00884B5D">
      <w:pPr>
        <w:pStyle w:val="3"/>
        <w:widowControl w:val="0"/>
        <w:spacing w:after="0" w:line="480" w:lineRule="auto"/>
        <w:jc w:val="center"/>
        <w:rPr>
          <w:b/>
          <w:bCs/>
          <w:sz w:val="24"/>
          <w:szCs w:val="24"/>
        </w:rPr>
      </w:pPr>
      <w:r w:rsidRPr="00884B5D">
        <w:rPr>
          <w:b/>
          <w:bCs/>
          <w:sz w:val="24"/>
          <w:szCs w:val="24"/>
        </w:rPr>
        <w:t xml:space="preserve"> Родина» (3 класс) </w:t>
      </w:r>
    </w:p>
    <w:p w:rsidR="005272D6" w:rsidRPr="00884B5D" w:rsidRDefault="005272D6" w:rsidP="005272D6">
      <w:pPr>
        <w:pStyle w:val="3"/>
        <w:widowControl w:val="0"/>
        <w:spacing w:after="0" w:line="480" w:lineRule="auto"/>
        <w:ind w:left="567" w:hanging="567"/>
        <w:jc w:val="center"/>
        <w:rPr>
          <w:b/>
          <w:bCs/>
          <w:sz w:val="24"/>
          <w:szCs w:val="24"/>
        </w:rPr>
      </w:pPr>
      <w:r w:rsidRPr="00884B5D">
        <w:rPr>
          <w:rFonts w:ascii="Symbol" w:hAnsi="Symbol"/>
          <w:sz w:val="24"/>
          <w:szCs w:val="24"/>
        </w:rPr>
        <w:t></w:t>
      </w:r>
      <w:r w:rsidRPr="00884B5D">
        <w:rPr>
          <w:sz w:val="24"/>
          <w:szCs w:val="24"/>
        </w:rPr>
        <w:t> </w:t>
      </w:r>
      <w:r w:rsidRPr="00884B5D">
        <w:rPr>
          <w:b/>
          <w:bCs/>
          <w:sz w:val="24"/>
          <w:szCs w:val="24"/>
          <w:lang w:val="kk-KZ"/>
        </w:rPr>
        <w:t>12.30-12.40</w:t>
      </w:r>
      <w:proofErr w:type="gramStart"/>
      <w:r w:rsidRPr="00884B5D">
        <w:rPr>
          <w:b/>
          <w:bCs/>
          <w:sz w:val="24"/>
          <w:szCs w:val="24"/>
          <w:lang w:val="kk-KZ"/>
        </w:rPr>
        <w:t xml:space="preserve"> :</w:t>
      </w:r>
      <w:proofErr w:type="gramEnd"/>
      <w:r w:rsidRPr="00884B5D">
        <w:rPr>
          <w:b/>
          <w:bCs/>
          <w:sz w:val="24"/>
          <w:szCs w:val="24"/>
          <w:lang w:val="kk-KZ"/>
        </w:rPr>
        <w:t xml:space="preserve"> Проект </w:t>
      </w:r>
    </w:p>
    <w:p w:rsidR="005272D6" w:rsidRPr="00884B5D" w:rsidRDefault="005272D6" w:rsidP="00884B5D">
      <w:pPr>
        <w:pStyle w:val="3"/>
        <w:widowControl w:val="0"/>
        <w:spacing w:after="0" w:line="480" w:lineRule="auto"/>
        <w:jc w:val="center"/>
        <w:rPr>
          <w:b/>
          <w:bCs/>
          <w:sz w:val="24"/>
          <w:szCs w:val="24"/>
        </w:rPr>
      </w:pPr>
      <w:r w:rsidRPr="00884B5D">
        <w:rPr>
          <w:b/>
          <w:bCs/>
          <w:sz w:val="24"/>
          <w:szCs w:val="24"/>
        </w:rPr>
        <w:t>«</w:t>
      </w:r>
      <w:r w:rsidRPr="00884B5D">
        <w:rPr>
          <w:b/>
          <w:bCs/>
          <w:sz w:val="24"/>
          <w:szCs w:val="24"/>
          <w:lang w:val="kk-KZ"/>
        </w:rPr>
        <w:t>По страницам истории села Веденовка</w:t>
      </w:r>
      <w:r w:rsidRPr="00884B5D">
        <w:rPr>
          <w:b/>
          <w:bCs/>
          <w:sz w:val="24"/>
          <w:szCs w:val="24"/>
        </w:rPr>
        <w:t>» </w:t>
      </w:r>
    </w:p>
    <w:p w:rsidR="005272D6" w:rsidRPr="00884B5D" w:rsidRDefault="005272D6" w:rsidP="005272D6">
      <w:pPr>
        <w:pStyle w:val="3"/>
        <w:widowControl w:val="0"/>
        <w:spacing w:after="0" w:line="480" w:lineRule="auto"/>
        <w:ind w:left="567" w:hanging="567"/>
        <w:jc w:val="center"/>
        <w:rPr>
          <w:b/>
          <w:bCs/>
          <w:sz w:val="24"/>
          <w:szCs w:val="24"/>
        </w:rPr>
      </w:pPr>
      <w:r w:rsidRPr="00884B5D">
        <w:rPr>
          <w:rFonts w:ascii="Symbol" w:hAnsi="Symbol"/>
          <w:sz w:val="24"/>
          <w:szCs w:val="24"/>
        </w:rPr>
        <w:t></w:t>
      </w:r>
      <w:r w:rsidRPr="00884B5D">
        <w:rPr>
          <w:sz w:val="24"/>
          <w:szCs w:val="24"/>
        </w:rPr>
        <w:t> </w:t>
      </w:r>
      <w:r w:rsidRPr="00884B5D">
        <w:rPr>
          <w:b/>
          <w:bCs/>
          <w:sz w:val="24"/>
          <w:szCs w:val="24"/>
          <w:lang w:val="kk-KZ"/>
        </w:rPr>
        <w:t xml:space="preserve">12.40—13.10:  Проект </w:t>
      </w:r>
      <w:r w:rsidRPr="00884B5D">
        <w:rPr>
          <w:b/>
          <w:bCs/>
          <w:sz w:val="24"/>
          <w:szCs w:val="24"/>
        </w:rPr>
        <w:t>«</w:t>
      </w:r>
      <w:r w:rsidRPr="00884B5D">
        <w:rPr>
          <w:rFonts w:ascii="Arial" w:hAnsi="Arial" w:cs="Arial"/>
          <w:b/>
          <w:bCs/>
          <w:sz w:val="24"/>
          <w:szCs w:val="24"/>
          <w:lang w:val="kk-KZ"/>
        </w:rPr>
        <w:t>Қ</w:t>
      </w:r>
      <w:r w:rsidRPr="00884B5D">
        <w:rPr>
          <w:rFonts w:cs="Franklin Gothic Book"/>
          <w:b/>
          <w:bCs/>
          <w:sz w:val="24"/>
          <w:szCs w:val="24"/>
          <w:lang w:val="kk-KZ"/>
        </w:rPr>
        <w:t>аза</w:t>
      </w:r>
      <w:r w:rsidRPr="00884B5D">
        <w:rPr>
          <w:rFonts w:ascii="Arial" w:hAnsi="Arial" w:cs="Arial"/>
          <w:b/>
          <w:bCs/>
          <w:sz w:val="24"/>
          <w:szCs w:val="24"/>
          <w:lang w:val="kk-KZ"/>
        </w:rPr>
        <w:t>қ</w:t>
      </w:r>
      <w:r w:rsidRPr="00884B5D">
        <w:rPr>
          <w:rFonts w:cs="Franklin Gothic Book"/>
          <w:b/>
          <w:bCs/>
          <w:sz w:val="24"/>
          <w:szCs w:val="24"/>
          <w:lang w:val="kk-KZ"/>
        </w:rPr>
        <w:t xml:space="preserve"> хал</w:t>
      </w:r>
      <w:r w:rsidRPr="00884B5D">
        <w:rPr>
          <w:rFonts w:ascii="Arial" w:hAnsi="Arial" w:cs="Arial"/>
          <w:b/>
          <w:bCs/>
          <w:sz w:val="24"/>
          <w:szCs w:val="24"/>
          <w:lang w:val="kk-KZ"/>
        </w:rPr>
        <w:t>қ</w:t>
      </w:r>
      <w:r w:rsidRPr="00884B5D">
        <w:rPr>
          <w:rFonts w:cs="Franklin Gothic Book"/>
          <w:b/>
          <w:bCs/>
          <w:sz w:val="24"/>
          <w:szCs w:val="24"/>
          <w:lang w:val="kk-KZ"/>
        </w:rPr>
        <w:t>ыны</w:t>
      </w:r>
      <w:r w:rsidRPr="00884B5D">
        <w:rPr>
          <w:rFonts w:ascii="Arial" w:hAnsi="Arial" w:cs="Arial"/>
          <w:b/>
          <w:bCs/>
          <w:sz w:val="24"/>
          <w:szCs w:val="24"/>
          <w:lang w:val="kk-KZ"/>
        </w:rPr>
        <w:t>ң</w:t>
      </w:r>
      <w:r w:rsidRPr="00884B5D">
        <w:rPr>
          <w:rFonts w:cs="Franklin Gothic Book"/>
          <w:b/>
          <w:bCs/>
          <w:sz w:val="24"/>
          <w:szCs w:val="24"/>
          <w:lang w:val="kk-KZ"/>
        </w:rPr>
        <w:t xml:space="preserve"> салт—д</w:t>
      </w:r>
      <w:r w:rsidRPr="00884B5D">
        <w:rPr>
          <w:rFonts w:ascii="Arial" w:hAnsi="Arial" w:cs="Arial"/>
          <w:b/>
          <w:bCs/>
          <w:sz w:val="24"/>
          <w:szCs w:val="24"/>
          <w:lang w:val="kk-KZ"/>
        </w:rPr>
        <w:t>ә</w:t>
      </w:r>
      <w:r w:rsidRPr="00884B5D">
        <w:rPr>
          <w:rFonts w:cs="Franklin Gothic Book"/>
          <w:b/>
          <w:bCs/>
          <w:sz w:val="24"/>
          <w:szCs w:val="24"/>
          <w:lang w:val="kk-KZ"/>
        </w:rPr>
        <w:t>ст</w:t>
      </w:r>
      <w:r w:rsidRPr="00884B5D">
        <w:rPr>
          <w:rFonts w:ascii="Arial" w:hAnsi="Arial" w:cs="Arial"/>
          <w:b/>
          <w:bCs/>
          <w:sz w:val="24"/>
          <w:szCs w:val="24"/>
          <w:lang w:val="kk-KZ"/>
        </w:rPr>
        <w:t>ү</w:t>
      </w:r>
      <w:r w:rsidRPr="00884B5D">
        <w:rPr>
          <w:rFonts w:cs="Franklin Gothic Book"/>
          <w:b/>
          <w:bCs/>
          <w:sz w:val="24"/>
          <w:szCs w:val="24"/>
          <w:lang w:val="kk-KZ"/>
        </w:rPr>
        <w:t>рлері</w:t>
      </w:r>
      <w:r w:rsidRPr="00884B5D">
        <w:rPr>
          <w:b/>
          <w:bCs/>
          <w:sz w:val="24"/>
          <w:szCs w:val="24"/>
        </w:rPr>
        <w:t>»</w:t>
      </w:r>
    </w:p>
    <w:p w:rsidR="005272D6" w:rsidRPr="00884B5D" w:rsidRDefault="005272D6" w:rsidP="005272D6">
      <w:pPr>
        <w:widowControl w:val="0"/>
        <w:rPr>
          <w:sz w:val="24"/>
          <w:szCs w:val="24"/>
        </w:rPr>
      </w:pPr>
      <w:r w:rsidRPr="00884B5D">
        <w:rPr>
          <w:sz w:val="24"/>
          <w:szCs w:val="24"/>
        </w:rPr>
        <w:t> </w:t>
      </w:r>
    </w:p>
    <w:p w:rsidR="005272D6" w:rsidRPr="00884B5D" w:rsidRDefault="005272D6" w:rsidP="005272D6">
      <w:pPr>
        <w:pStyle w:val="3"/>
        <w:widowControl w:val="0"/>
        <w:spacing w:after="0" w:line="480" w:lineRule="auto"/>
        <w:ind w:left="567" w:hanging="567"/>
        <w:jc w:val="center"/>
        <w:rPr>
          <w:b/>
          <w:bCs/>
          <w:sz w:val="24"/>
          <w:szCs w:val="24"/>
        </w:rPr>
      </w:pPr>
      <w:r w:rsidRPr="00884B5D">
        <w:rPr>
          <w:rFonts w:ascii="Symbol" w:hAnsi="Symbol"/>
          <w:sz w:val="24"/>
          <w:szCs w:val="24"/>
        </w:rPr>
        <w:t></w:t>
      </w:r>
      <w:r w:rsidRPr="00884B5D">
        <w:rPr>
          <w:sz w:val="24"/>
          <w:szCs w:val="24"/>
        </w:rPr>
        <w:t> </w:t>
      </w:r>
      <w:r w:rsidRPr="00884B5D">
        <w:rPr>
          <w:b/>
          <w:bCs/>
          <w:sz w:val="24"/>
          <w:szCs w:val="24"/>
          <w:lang w:val="kk-KZ"/>
        </w:rPr>
        <w:t>13.10-13.30:</w:t>
      </w:r>
    </w:p>
    <w:p w:rsidR="005272D6" w:rsidRPr="00884B5D" w:rsidRDefault="005272D6" w:rsidP="005272D6">
      <w:pPr>
        <w:pStyle w:val="3"/>
        <w:widowControl w:val="0"/>
        <w:spacing w:after="0" w:line="480" w:lineRule="auto"/>
        <w:jc w:val="center"/>
        <w:rPr>
          <w:b/>
          <w:bCs/>
          <w:sz w:val="24"/>
          <w:szCs w:val="24"/>
        </w:rPr>
      </w:pPr>
      <w:r w:rsidRPr="00884B5D">
        <w:rPr>
          <w:b/>
          <w:bCs/>
          <w:sz w:val="24"/>
          <w:szCs w:val="24"/>
          <w:lang w:val="kk-KZ"/>
        </w:rPr>
        <w:t xml:space="preserve">     Литературная гостиная    </w:t>
      </w:r>
      <w:r w:rsidRPr="00884B5D">
        <w:rPr>
          <w:b/>
          <w:bCs/>
          <w:sz w:val="24"/>
          <w:szCs w:val="24"/>
        </w:rPr>
        <w:t>«Гордость нашего села»</w:t>
      </w:r>
    </w:p>
    <w:p w:rsidR="005272D6" w:rsidRPr="00884B5D" w:rsidRDefault="005272D6" w:rsidP="005272D6">
      <w:pPr>
        <w:pStyle w:val="3"/>
        <w:widowControl w:val="0"/>
        <w:spacing w:after="0" w:line="480" w:lineRule="auto"/>
        <w:ind w:left="567" w:hanging="567"/>
        <w:jc w:val="center"/>
        <w:rPr>
          <w:b/>
          <w:bCs/>
          <w:sz w:val="24"/>
          <w:szCs w:val="24"/>
        </w:rPr>
      </w:pPr>
      <w:r w:rsidRPr="00884B5D">
        <w:rPr>
          <w:rFonts w:ascii="Symbol" w:hAnsi="Symbol"/>
          <w:sz w:val="24"/>
          <w:szCs w:val="24"/>
        </w:rPr>
        <w:t></w:t>
      </w:r>
      <w:r w:rsidRPr="00884B5D">
        <w:rPr>
          <w:sz w:val="24"/>
          <w:szCs w:val="24"/>
        </w:rPr>
        <w:t> </w:t>
      </w:r>
      <w:r w:rsidRPr="00884B5D">
        <w:rPr>
          <w:b/>
          <w:bCs/>
          <w:sz w:val="24"/>
          <w:szCs w:val="24"/>
          <w:lang w:val="kk-KZ"/>
        </w:rPr>
        <w:t>13.30—Т</w:t>
      </w:r>
      <w:r w:rsidRPr="00884B5D">
        <w:rPr>
          <w:rFonts w:ascii="Arial" w:hAnsi="Arial" w:cs="Arial"/>
          <w:b/>
          <w:bCs/>
          <w:sz w:val="24"/>
          <w:szCs w:val="24"/>
          <w:lang w:val="kk-KZ"/>
        </w:rPr>
        <w:t>ү</w:t>
      </w:r>
      <w:r w:rsidRPr="00884B5D">
        <w:rPr>
          <w:rFonts w:cs="Franklin Gothic Book"/>
          <w:b/>
          <w:bCs/>
          <w:sz w:val="24"/>
          <w:szCs w:val="24"/>
          <w:lang w:val="kk-KZ"/>
        </w:rPr>
        <w:t>скі а</w:t>
      </w:r>
      <w:r w:rsidRPr="00884B5D">
        <w:rPr>
          <w:b/>
          <w:bCs/>
          <w:sz w:val="24"/>
          <w:szCs w:val="24"/>
          <w:lang w:val="kk-KZ"/>
        </w:rPr>
        <w:t>с</w:t>
      </w:r>
    </w:p>
    <w:p w:rsidR="005272D6" w:rsidRDefault="005272D6" w:rsidP="005272D6">
      <w:pPr>
        <w:widowControl w:val="0"/>
        <w:rPr>
          <w:sz w:val="24"/>
          <w:szCs w:val="24"/>
        </w:rPr>
      </w:pPr>
      <w:r w:rsidRPr="00884B5D">
        <w:rPr>
          <w:sz w:val="24"/>
          <w:szCs w:val="24"/>
        </w:rPr>
        <w:t> </w:t>
      </w:r>
    </w:p>
    <w:p w:rsidR="00EC551D" w:rsidRDefault="00EC551D" w:rsidP="005272D6">
      <w:pPr>
        <w:widowControl w:val="0"/>
        <w:rPr>
          <w:sz w:val="24"/>
          <w:szCs w:val="24"/>
        </w:rPr>
      </w:pPr>
    </w:p>
    <w:p w:rsidR="00EC551D" w:rsidRDefault="00EC551D" w:rsidP="005272D6">
      <w:pPr>
        <w:widowControl w:val="0"/>
        <w:rPr>
          <w:sz w:val="24"/>
          <w:szCs w:val="24"/>
        </w:rPr>
      </w:pPr>
    </w:p>
    <w:p w:rsidR="00EC551D" w:rsidRDefault="00EC551D" w:rsidP="005272D6">
      <w:pPr>
        <w:widowControl w:val="0"/>
        <w:rPr>
          <w:sz w:val="24"/>
          <w:szCs w:val="24"/>
        </w:rPr>
      </w:pPr>
    </w:p>
    <w:p w:rsidR="00EC551D" w:rsidRDefault="00EC551D" w:rsidP="005272D6">
      <w:pPr>
        <w:widowControl w:val="0"/>
        <w:rPr>
          <w:sz w:val="24"/>
          <w:szCs w:val="24"/>
        </w:rPr>
      </w:pPr>
    </w:p>
    <w:p w:rsidR="00EC551D" w:rsidRDefault="00EC551D" w:rsidP="005272D6">
      <w:pPr>
        <w:widowControl w:val="0"/>
        <w:rPr>
          <w:sz w:val="24"/>
          <w:szCs w:val="24"/>
        </w:rPr>
      </w:pPr>
    </w:p>
    <w:p w:rsidR="00EC551D" w:rsidRDefault="00EC551D" w:rsidP="005272D6">
      <w:pPr>
        <w:widowControl w:val="0"/>
        <w:rPr>
          <w:sz w:val="24"/>
          <w:szCs w:val="24"/>
        </w:rPr>
      </w:pPr>
    </w:p>
    <w:p w:rsidR="00EC551D" w:rsidRDefault="00EC551D" w:rsidP="00EC55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34"/>
          <w:szCs w:val="34"/>
        </w:rPr>
        <w:lastRenderedPageBreak/>
        <w:t xml:space="preserve">Отчет по реализации программной статьи  Н.А. Назарбаева </w:t>
      </w:r>
    </w:p>
    <w:p w:rsidR="00EC551D" w:rsidRDefault="00EC551D" w:rsidP="00EC55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34"/>
          <w:szCs w:val="34"/>
        </w:rPr>
        <w:t>«</w:t>
      </w:r>
      <w:proofErr w:type="spellStart"/>
      <w:proofErr w:type="gramStart"/>
      <w:r>
        <w:rPr>
          <w:rFonts w:ascii="Arial" w:hAnsi="Arial" w:cs="Arial"/>
          <w:b/>
          <w:bCs/>
          <w:color w:val="3C4046"/>
          <w:sz w:val="34"/>
          <w:szCs w:val="34"/>
        </w:rPr>
        <w:t>Болаша</w:t>
      </w:r>
      <w:proofErr w:type="gramEnd"/>
      <w:r>
        <w:rPr>
          <w:rFonts w:ascii="Arial" w:hAnsi="Arial" w:cs="Arial"/>
          <w:b/>
          <w:bCs/>
          <w:color w:val="3C4046"/>
          <w:sz w:val="34"/>
          <w:szCs w:val="34"/>
        </w:rPr>
        <w:t>ққа</w:t>
      </w:r>
      <w:proofErr w:type="spellEnd"/>
      <w:r>
        <w:rPr>
          <w:rFonts w:ascii="Arial" w:hAnsi="Arial" w:cs="Arial"/>
          <w:b/>
          <w:bCs/>
          <w:color w:val="3C4046"/>
          <w:sz w:val="34"/>
          <w:szCs w:val="34"/>
        </w:rPr>
        <w:t xml:space="preserve"> </w:t>
      </w:r>
      <w:proofErr w:type="spellStart"/>
      <w:r>
        <w:rPr>
          <w:rFonts w:ascii="Arial" w:hAnsi="Arial" w:cs="Arial"/>
          <w:b/>
          <w:bCs/>
          <w:color w:val="3C4046"/>
          <w:sz w:val="34"/>
          <w:szCs w:val="34"/>
        </w:rPr>
        <w:t>бағдар</w:t>
      </w:r>
      <w:proofErr w:type="spellEnd"/>
      <w:r>
        <w:rPr>
          <w:rFonts w:ascii="Arial" w:hAnsi="Arial" w:cs="Arial"/>
          <w:b/>
          <w:bCs/>
          <w:color w:val="3C4046"/>
          <w:sz w:val="34"/>
          <w:szCs w:val="34"/>
        </w:rPr>
        <w:t xml:space="preserve">: </w:t>
      </w:r>
      <w:proofErr w:type="spellStart"/>
      <w:r>
        <w:rPr>
          <w:rFonts w:ascii="Arial" w:hAnsi="Arial" w:cs="Arial"/>
          <w:b/>
          <w:bCs/>
          <w:color w:val="3C4046"/>
          <w:sz w:val="34"/>
          <w:szCs w:val="34"/>
        </w:rPr>
        <w:t>рухани</w:t>
      </w:r>
      <w:proofErr w:type="spellEnd"/>
      <w:r>
        <w:rPr>
          <w:rFonts w:ascii="Arial" w:hAnsi="Arial" w:cs="Arial"/>
          <w:b/>
          <w:bCs/>
          <w:color w:val="3C4046"/>
          <w:sz w:val="34"/>
          <w:szCs w:val="34"/>
        </w:rPr>
        <w:t xml:space="preserve"> </w:t>
      </w:r>
      <w:proofErr w:type="spellStart"/>
      <w:r>
        <w:rPr>
          <w:rFonts w:ascii="Arial" w:hAnsi="Arial" w:cs="Arial"/>
          <w:b/>
          <w:bCs/>
          <w:color w:val="3C4046"/>
          <w:sz w:val="34"/>
          <w:szCs w:val="34"/>
        </w:rPr>
        <w:t>жаңғыру</w:t>
      </w:r>
      <w:proofErr w:type="spellEnd"/>
      <w:r>
        <w:rPr>
          <w:rFonts w:ascii="Arial" w:hAnsi="Arial" w:cs="Arial"/>
          <w:b/>
          <w:bCs/>
          <w:color w:val="3C4046"/>
          <w:sz w:val="34"/>
          <w:szCs w:val="34"/>
        </w:rPr>
        <w:t xml:space="preserve">» </w:t>
      </w:r>
    </w:p>
    <w:p w:rsidR="00EC551D" w:rsidRDefault="00EC551D" w:rsidP="00EC55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В Высшем колледже, города Кокшетау  был проведен педагогический совет среди  инженерно-педагогических работников, посвященный  годовщине  выхода Программной статьи Главы Государства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Н.А.Назарбаева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 </w:t>
      </w:r>
      <w:r>
        <w:rPr>
          <w:rFonts w:ascii="Arial" w:hAnsi="Arial" w:cs="Arial"/>
          <w:b/>
          <w:bCs/>
          <w:color w:val="3C4046"/>
          <w:sz w:val="28"/>
          <w:szCs w:val="28"/>
        </w:rPr>
        <w:t>«Взгляд в будущее: модернизация общественного</w:t>
      </w:r>
      <w:r>
        <w:rPr>
          <w:rFonts w:ascii="Arial" w:hAnsi="Arial" w:cs="Arial"/>
          <w:color w:val="3C404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C4046"/>
          <w:sz w:val="28"/>
          <w:szCs w:val="28"/>
        </w:rPr>
        <w:t>сознания»</w:t>
      </w:r>
      <w:r>
        <w:rPr>
          <w:rFonts w:ascii="Arial" w:hAnsi="Arial" w:cs="Arial"/>
          <w:color w:val="3C4046"/>
          <w:sz w:val="28"/>
          <w:szCs w:val="28"/>
        </w:rPr>
        <w:t>.</w:t>
      </w:r>
    </w:p>
    <w:p w:rsidR="00EC551D" w:rsidRDefault="00EC551D" w:rsidP="00EC55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С отчетом по реализации  программной статьи  Назарбаева Н.А. «</w:t>
      </w:r>
      <w:proofErr w:type="spellStart"/>
      <w:proofErr w:type="gramStart"/>
      <w:r>
        <w:rPr>
          <w:rFonts w:ascii="Arial" w:hAnsi="Arial" w:cs="Arial"/>
          <w:color w:val="3C4046"/>
          <w:sz w:val="28"/>
          <w:szCs w:val="28"/>
        </w:rPr>
        <w:t>Болаша</w:t>
      </w:r>
      <w:proofErr w:type="gramEnd"/>
      <w:r>
        <w:rPr>
          <w:rFonts w:ascii="Arial" w:hAnsi="Arial" w:cs="Arial"/>
          <w:color w:val="3C4046"/>
          <w:sz w:val="28"/>
          <w:szCs w:val="28"/>
        </w:rPr>
        <w:t>ққа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бағдар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рухани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жаңғыру</w:t>
      </w:r>
      <w:proofErr w:type="spellEnd"/>
      <w:r>
        <w:rPr>
          <w:rFonts w:ascii="Arial" w:hAnsi="Arial" w:cs="Arial"/>
          <w:color w:val="3C4046"/>
          <w:sz w:val="28"/>
          <w:szCs w:val="28"/>
        </w:rPr>
        <w:t>» подпрограммы «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Тәрбие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және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білім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» выступила заместитель директора по воспитательной работе Алиева К.М. </w:t>
      </w:r>
    </w:p>
    <w:p w:rsidR="00EC551D" w:rsidRDefault="00EC551D" w:rsidP="00EC55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Для реализации подпрограммы «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Тәрбие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және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бі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л</w:t>
      </w:r>
      <w:proofErr w:type="gramEnd"/>
      <w:r>
        <w:rPr>
          <w:rFonts w:ascii="Arial" w:hAnsi="Arial" w:cs="Arial"/>
          <w:color w:val="3C4046"/>
          <w:sz w:val="28"/>
          <w:szCs w:val="28"/>
        </w:rPr>
        <w:t>ім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» в колледже были определены  приоритетные направления, через которые и осуществляется воспитательная работа: </w:t>
      </w:r>
    </w:p>
    <w:p w:rsidR="00EC551D" w:rsidRDefault="00EC551D" w:rsidP="00EC55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1. Развитие национального самосознания, формирование нравственных и гражданственных качеств на основе усовершенствования программы «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Руханижаңғыру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»; </w:t>
      </w:r>
    </w:p>
    <w:p w:rsidR="00EC551D" w:rsidRDefault="00EC551D" w:rsidP="00EC55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2. Развитие казахстанского патриотизма и духовно-нравственного развития 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обучающихся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. </w:t>
      </w:r>
    </w:p>
    <w:p w:rsidR="00EC551D" w:rsidRDefault="00EC551D" w:rsidP="00EC55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В Высшем  колледже, города Кокшетау  в начале учебного года был разработан и утвержден план мероприятий по реализации программной статьи Главы государства Назарбаева Н.А. « Взгляд в будущее: модернизация общественного сознания». </w:t>
      </w:r>
    </w:p>
    <w:p w:rsidR="00EC551D" w:rsidRDefault="00EC551D" w:rsidP="00EC55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Издан приказ № 312/1  от 27 ноября 2017 года  о назначении ответственных лиц по реализации программы «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Рухани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жангыру</w:t>
      </w:r>
      <w:proofErr w:type="spellEnd"/>
      <w:r>
        <w:rPr>
          <w:rFonts w:ascii="Arial" w:hAnsi="Arial" w:cs="Arial"/>
          <w:color w:val="3C4046"/>
          <w:sz w:val="28"/>
          <w:szCs w:val="28"/>
        </w:rPr>
        <w:t>». Составлен сетевой график мероприятий на февраль, март, апрель  2018 года. На сайте колледже создан специальный  раздел «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Рухани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жангыру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» для размещения материалов  по реализации данной программы. Вся информация с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подтверджающими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фотографиями размещается в открытой группе в «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Facebook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»,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Инстаграмм</w:t>
      </w:r>
      <w:proofErr w:type="spellEnd"/>
      <w:r>
        <w:rPr>
          <w:rFonts w:ascii="Arial" w:hAnsi="Arial" w:cs="Arial"/>
          <w:color w:val="3C4046"/>
          <w:sz w:val="28"/>
          <w:szCs w:val="28"/>
        </w:rPr>
        <w:t>, мобильном приложении ВК-К.  В колледже   систематически проводится информационная работа по пропаганде и разъяснению среди  студенческой молодежи программы «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Руханижаңғыру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». Логотип программы, используется во всех мероприятиях, организуемых колледжем. </w:t>
      </w:r>
    </w:p>
    <w:p w:rsidR="00EC551D" w:rsidRDefault="00EC551D" w:rsidP="00EC55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Arial" w:hAnsi="Arial" w:cs="Arial"/>
          <w:color w:val="3C4046"/>
          <w:sz w:val="28"/>
          <w:szCs w:val="28"/>
        </w:rPr>
        <w:t>Проводимые  мероприятия по реализации «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Руханижаңғыру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»  направлены на формирование казахстанского патриотизма у  студенческой молодежи, обеспечивающего их готовность к гражданским социальным действиям в интересах общества, привитие высоконравственных норм поведения, ответственности и коллективизма, познание у студентов в процессе обучения и патриотического воспитания историко-культурных корней прошлого  и настоящего своей страны, воспитание навыков оценки политических и правовых событий и процессов в обществе и государстве.         </w:t>
      </w:r>
      <w:proofErr w:type="gramEnd"/>
    </w:p>
    <w:p w:rsidR="00EC551D" w:rsidRDefault="00EC551D" w:rsidP="00EC55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С апреля 2017 года по настоящее время  в колледже проводится большая работа по реализации программы «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Руханижаңғыру</w:t>
      </w:r>
      <w:proofErr w:type="spellEnd"/>
      <w:r>
        <w:rPr>
          <w:rFonts w:ascii="Arial" w:hAnsi="Arial" w:cs="Arial"/>
          <w:b/>
          <w:bCs/>
          <w:color w:val="3C4046"/>
          <w:sz w:val="28"/>
          <w:szCs w:val="28"/>
        </w:rPr>
        <w:t xml:space="preserve">». </w:t>
      </w:r>
      <w:r>
        <w:rPr>
          <w:rFonts w:ascii="Arial" w:hAnsi="Arial" w:cs="Arial"/>
          <w:color w:val="3C4046"/>
          <w:sz w:val="28"/>
          <w:szCs w:val="28"/>
        </w:rPr>
        <w:t>За этот период проведено более 300 мероприятий</w:t>
      </w:r>
      <w:r>
        <w:rPr>
          <w:rFonts w:ascii="Arial" w:hAnsi="Arial" w:cs="Arial"/>
          <w:b/>
          <w:bCs/>
          <w:color w:val="3C4046"/>
          <w:sz w:val="28"/>
          <w:szCs w:val="28"/>
        </w:rPr>
        <w:t xml:space="preserve">. </w:t>
      </w:r>
      <w:r>
        <w:rPr>
          <w:rFonts w:ascii="Arial" w:hAnsi="Arial" w:cs="Arial"/>
          <w:color w:val="3C4046"/>
          <w:sz w:val="28"/>
          <w:szCs w:val="28"/>
        </w:rPr>
        <w:t>Это участие в областных, городских мероприятиях  по реализации программы «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Руханижаңғыру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» и проведение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внутриколледжных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мероприятий. Охват составляет 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–о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коло 1600 студентов. </w:t>
      </w:r>
    </w:p>
    <w:p w:rsidR="00EC551D" w:rsidRDefault="00EC551D" w:rsidP="005272D6">
      <w:pPr>
        <w:widowControl w:val="0"/>
        <w:rPr>
          <w:sz w:val="24"/>
          <w:szCs w:val="24"/>
        </w:rPr>
      </w:pPr>
      <w:bookmarkStart w:id="0" w:name="_GoBack"/>
      <w:bookmarkEnd w:id="0"/>
    </w:p>
    <w:p w:rsidR="00EC551D" w:rsidRPr="00884B5D" w:rsidRDefault="00EC551D" w:rsidP="005272D6">
      <w:pPr>
        <w:widowControl w:val="0"/>
        <w:rPr>
          <w:sz w:val="24"/>
          <w:szCs w:val="24"/>
        </w:rPr>
      </w:pPr>
    </w:p>
    <w:p w:rsidR="00E432F8" w:rsidRPr="00884B5D" w:rsidRDefault="00E432F8">
      <w:pPr>
        <w:rPr>
          <w:sz w:val="24"/>
          <w:szCs w:val="24"/>
        </w:rPr>
      </w:pPr>
    </w:p>
    <w:sectPr w:rsidR="00E432F8" w:rsidRPr="00884B5D" w:rsidSect="00E4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272D6"/>
    <w:rsid w:val="001E37D5"/>
    <w:rsid w:val="005272D6"/>
    <w:rsid w:val="00884B5D"/>
    <w:rsid w:val="00E432F8"/>
    <w:rsid w:val="00EC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D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5272D6"/>
    <w:pPr>
      <w:spacing w:line="3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272D6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customStyle="1" w:styleId="msotitle3">
    <w:name w:val="msotitle3"/>
    <w:rsid w:val="00884B5D"/>
    <w:pPr>
      <w:spacing w:after="0" w:line="240" w:lineRule="auto"/>
    </w:pPr>
    <w:rPr>
      <w:rFonts w:ascii="Courier New" w:eastAsia="Times New Roman" w:hAnsi="Courier New" w:cs="Courier New"/>
      <w:b/>
      <w:bCs/>
      <w:caps/>
      <w:color w:val="000000"/>
      <w:spacing w:val="70"/>
      <w:kern w:val="28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EC551D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2855</Characters>
  <Application>Microsoft Office Word</Application>
  <DocSecurity>0</DocSecurity>
  <Lines>23</Lines>
  <Paragraphs>6</Paragraphs>
  <ScaleCrop>false</ScaleCrop>
  <Company>Home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Айя</cp:lastModifiedBy>
  <cp:revision>6</cp:revision>
  <dcterms:created xsi:type="dcterms:W3CDTF">2018-04-20T13:58:00Z</dcterms:created>
  <dcterms:modified xsi:type="dcterms:W3CDTF">2018-04-24T17:49:00Z</dcterms:modified>
</cp:coreProperties>
</file>